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C3C20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TIL MEDLEMMENE I RÅD FOR KUNST OG KULTUR I TRONDHEIM (</w:t>
      </w:r>
      <w:proofErr w:type="spellStart"/>
      <w:r w:rsidRPr="009160F6">
        <w:rPr>
          <w:b/>
          <w:bCs/>
        </w:rPr>
        <w:t>RKKT</w:t>
      </w:r>
      <w:proofErr w:type="spellEnd"/>
      <w:r w:rsidRPr="009160F6">
        <w:rPr>
          <w:b/>
          <w:bCs/>
        </w:rPr>
        <w:t>)</w:t>
      </w:r>
    </w:p>
    <w:p w14:paraId="01CB4F4D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Innkalling til årsmøte 2025</w:t>
      </w:r>
    </w:p>
    <w:p w14:paraId="6FADEEE0" w14:textId="77777777" w:rsidR="009160F6" w:rsidRPr="009160F6" w:rsidRDefault="009160F6" w:rsidP="009160F6">
      <w:r w:rsidRPr="009160F6">
        <w:t xml:space="preserve">Det innkalles med dette til årsmøte i </w:t>
      </w:r>
      <w:proofErr w:type="spellStart"/>
      <w:r w:rsidRPr="009160F6">
        <w:t>RKKT</w:t>
      </w:r>
      <w:proofErr w:type="spellEnd"/>
      <w:r w:rsidRPr="009160F6">
        <w:t>:</w:t>
      </w:r>
    </w:p>
    <w:p w14:paraId="7EB1EBA9" w14:textId="77777777" w:rsidR="009160F6" w:rsidRPr="009160F6" w:rsidRDefault="009160F6" w:rsidP="009160F6">
      <w:r w:rsidRPr="009160F6">
        <w:t>Tid: 19. mai 2025 kl. 18.00</w:t>
      </w:r>
      <w:r w:rsidRPr="009160F6">
        <w:br/>
        <w:t>Sted: Rockheim</w:t>
      </w:r>
    </w:p>
    <w:p w14:paraId="51BAA784" w14:textId="52E4547C" w:rsidR="009160F6" w:rsidRPr="009160F6" w:rsidRDefault="009160F6" w:rsidP="009160F6">
      <w:r w:rsidRPr="009160F6">
        <w:t>Påmelding</w:t>
      </w:r>
      <w:r>
        <w:t xml:space="preserve">:  </w:t>
      </w:r>
      <w:r w:rsidRPr="009160F6">
        <w:t>Av hensyn til servering og kapasitet ber vi om påmelding innen 18.05. via følgende lenke:</w:t>
      </w:r>
      <w:r>
        <w:t xml:space="preserve">  </w:t>
      </w:r>
      <w:r w:rsidRPr="009160F6">
        <w:t>[Sett inn lenke]</w:t>
      </w:r>
    </w:p>
    <w:p w14:paraId="00B96659" w14:textId="77777777" w:rsidR="009160F6" w:rsidRPr="009160F6" w:rsidRDefault="009160F6" w:rsidP="009160F6">
      <w:r w:rsidRPr="009160F6">
        <w:t>I tillegg til ordinære årsmøtesaker vil programmet inneholde:</w:t>
      </w:r>
    </w:p>
    <w:p w14:paraId="63980D51" w14:textId="77777777" w:rsidR="009160F6" w:rsidRPr="009160F6" w:rsidRDefault="009160F6" w:rsidP="009160F6">
      <w:pPr>
        <w:numPr>
          <w:ilvl w:val="0"/>
          <w:numId w:val="5"/>
        </w:numPr>
      </w:pPr>
      <w:r w:rsidRPr="009160F6">
        <w:t>Hilsen fra Live Kroknes Berg, byråd for kultur, idrett og friluftsliv</w:t>
      </w:r>
    </w:p>
    <w:p w14:paraId="5B43C3FA" w14:textId="77777777" w:rsidR="009160F6" w:rsidRPr="009160F6" w:rsidRDefault="009160F6" w:rsidP="009160F6">
      <w:pPr>
        <w:numPr>
          <w:ilvl w:val="0"/>
          <w:numId w:val="5"/>
        </w:numPr>
      </w:pPr>
      <w:r w:rsidRPr="009160F6">
        <w:t xml:space="preserve">Orientering om </w:t>
      </w:r>
      <w:proofErr w:type="spellStart"/>
      <w:r w:rsidRPr="009160F6">
        <w:t>RKKTs</w:t>
      </w:r>
      <w:proofErr w:type="spellEnd"/>
      <w:r w:rsidRPr="009160F6">
        <w:t xml:space="preserve"> budsjettinnspill til Trondheim kommune for 2027</w:t>
      </w:r>
    </w:p>
    <w:p w14:paraId="51C2342C" w14:textId="6EA01B61" w:rsidR="009160F6" w:rsidRPr="009160F6" w:rsidRDefault="009160F6" w:rsidP="009160F6">
      <w:pPr>
        <w:numPr>
          <w:ilvl w:val="0"/>
          <w:numId w:val="5"/>
        </w:numPr>
      </w:pPr>
      <w:r w:rsidRPr="009160F6">
        <w:t xml:space="preserve">Presentasjon av resultater fra </w:t>
      </w:r>
      <w:proofErr w:type="spellStart"/>
      <w:r w:rsidR="00042B4A">
        <w:t>RKKTs</w:t>
      </w:r>
      <w:proofErr w:type="spellEnd"/>
      <w:r w:rsidRPr="009160F6">
        <w:t xml:space="preserve"> nye undersøkelse om kulturnæringene i Trondheim og Trøndelag</w:t>
      </w:r>
    </w:p>
    <w:p w14:paraId="22585A79" w14:textId="77777777" w:rsidR="009160F6" w:rsidRPr="009160F6" w:rsidRDefault="009160F6" w:rsidP="009160F6">
      <w:pPr>
        <w:numPr>
          <w:ilvl w:val="0"/>
          <w:numId w:val="5"/>
        </w:numPr>
      </w:pPr>
      <w:r w:rsidRPr="009160F6">
        <w:t>Kunstneriske innslag</w:t>
      </w:r>
    </w:p>
    <w:p w14:paraId="726E8930" w14:textId="77777777" w:rsidR="009160F6" w:rsidRDefault="009160F6" w:rsidP="009160F6">
      <w:pPr>
        <w:rPr>
          <w:b/>
          <w:bCs/>
        </w:rPr>
      </w:pPr>
    </w:p>
    <w:p w14:paraId="3293894F" w14:textId="1C89EDA5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Saksliste</w:t>
      </w:r>
    </w:p>
    <w:p w14:paraId="61075BC3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1/25 – Valg av møteleder</w:t>
      </w:r>
    </w:p>
    <w:p w14:paraId="72582D4A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2/25 – Valg av referent</w:t>
      </w:r>
    </w:p>
    <w:p w14:paraId="3BCE6DD6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3/25 – Valg av to personer til å underskrive protokollen</w:t>
      </w:r>
    </w:p>
    <w:p w14:paraId="7958919E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4/25 – Godkjenning av innkalling og saksliste</w:t>
      </w:r>
    </w:p>
    <w:p w14:paraId="55D7434C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5/25 – Innkomne saker</w:t>
      </w:r>
    </w:p>
    <w:p w14:paraId="3E3D9FD7" w14:textId="77777777" w:rsidR="009160F6" w:rsidRPr="009160F6" w:rsidRDefault="009160F6" w:rsidP="009160F6">
      <w:r w:rsidRPr="009160F6">
        <w:t>Det er ikke kommet inn saker til behandling.</w:t>
      </w:r>
    </w:p>
    <w:p w14:paraId="5D29BDCA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6/25 – Godkjenning av årsmelding</w:t>
      </w:r>
    </w:p>
    <w:p w14:paraId="2562E18D" w14:textId="18DB63EB" w:rsidR="009160F6" w:rsidRPr="009160F6" w:rsidRDefault="009160F6" w:rsidP="009160F6">
      <w:r w:rsidRPr="009160F6">
        <w:t>Årsmelding for 202</w:t>
      </w:r>
      <w:r>
        <w:t>5</w:t>
      </w:r>
      <w:r w:rsidRPr="009160F6">
        <w:t xml:space="preserve"> er vedlagt.</w:t>
      </w:r>
    </w:p>
    <w:p w14:paraId="5D7398AA" w14:textId="730AA398" w:rsidR="009160F6" w:rsidRPr="009160F6" w:rsidRDefault="009160F6" w:rsidP="009160F6">
      <w:r w:rsidRPr="009160F6">
        <w:t>Styrets forslag til vedtak:</w:t>
      </w:r>
      <w:r w:rsidRPr="009160F6">
        <w:br/>
        <w:t>Årsmeldingen for 202</w:t>
      </w:r>
      <w:r>
        <w:t>5</w:t>
      </w:r>
      <w:r w:rsidRPr="009160F6">
        <w:t xml:space="preserve"> godkjennes.</w:t>
      </w:r>
    </w:p>
    <w:p w14:paraId="36B4A5AC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7/25 – Godkjenning av årsregnskap</w:t>
      </w:r>
    </w:p>
    <w:p w14:paraId="4B449140" w14:textId="100CB5C8" w:rsidR="009160F6" w:rsidRPr="009160F6" w:rsidRDefault="009160F6" w:rsidP="009160F6">
      <w:r w:rsidRPr="009160F6">
        <w:t>Årsregnskap for 202</w:t>
      </w:r>
      <w:r>
        <w:t>5</w:t>
      </w:r>
      <w:r w:rsidRPr="009160F6">
        <w:t xml:space="preserve"> er vedlagt. Revidert regnskap legges fram i møtet.</w:t>
      </w:r>
    </w:p>
    <w:p w14:paraId="20850EF5" w14:textId="1B0B81AA" w:rsidR="009160F6" w:rsidRPr="009160F6" w:rsidRDefault="009160F6" w:rsidP="009160F6">
      <w:r w:rsidRPr="009160F6">
        <w:lastRenderedPageBreak/>
        <w:t>Styrets forslag til vedtak:</w:t>
      </w:r>
      <w:r w:rsidRPr="009160F6">
        <w:br/>
      </w:r>
      <w:r>
        <w:t>Å</w:t>
      </w:r>
      <w:r w:rsidRPr="009160F6">
        <w:t>rsregnskap for 202</w:t>
      </w:r>
      <w:r>
        <w:t>5</w:t>
      </w:r>
      <w:r w:rsidRPr="009160F6">
        <w:t xml:space="preserve"> godkjennes.</w:t>
      </w:r>
    </w:p>
    <w:p w14:paraId="2B9B8427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8/25 – Fastsettelse av medlemskontingent</w:t>
      </w:r>
    </w:p>
    <w:p w14:paraId="08299A06" w14:textId="77777777" w:rsidR="009160F6" w:rsidRPr="009160F6" w:rsidRDefault="009160F6" w:rsidP="009160F6">
      <w:r w:rsidRPr="009160F6">
        <w:t>Styrets forslag til vedtak:</w:t>
      </w:r>
      <w:r w:rsidRPr="009160F6">
        <w:br/>
        <w:t>Gratis medlemskap videreføres.</w:t>
      </w:r>
    </w:p>
    <w:p w14:paraId="3F068117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9/25 – Fastsettelse av godtgjørelse til styret</w:t>
      </w:r>
    </w:p>
    <w:p w14:paraId="77932FEF" w14:textId="77777777" w:rsidR="009160F6" w:rsidRPr="009160F6" w:rsidRDefault="009160F6" w:rsidP="009160F6">
      <w:r w:rsidRPr="009160F6">
        <w:t>Forslag til godtgjørelse av styret ligger i valgkomiteens innstilling.</w:t>
      </w:r>
    </w:p>
    <w:p w14:paraId="64A2E932" w14:textId="77777777" w:rsidR="009160F6" w:rsidRPr="009160F6" w:rsidRDefault="009160F6" w:rsidP="009160F6">
      <w:r w:rsidRPr="009160F6">
        <w:t>Forslag til vedtak:</w:t>
      </w:r>
      <w:r w:rsidRPr="009160F6">
        <w:br/>
        <w:t>Valgkomiteens forslag til godtgjørelse vedtas.</w:t>
      </w:r>
    </w:p>
    <w:p w14:paraId="58D9094A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10/25 – Godkjenning av budsjett for kommende periode</w:t>
      </w:r>
    </w:p>
    <w:p w14:paraId="19464BD4" w14:textId="77777777" w:rsidR="009160F6" w:rsidRPr="009160F6" w:rsidRDefault="009160F6" w:rsidP="009160F6">
      <w:r w:rsidRPr="009160F6">
        <w:t>Styrets forslag til vedtak:</w:t>
      </w:r>
      <w:r w:rsidRPr="009160F6">
        <w:br/>
        <w:t>Det framlagte budsjettet for 2026, med tilhørende handlingsplan, godkjennes.</w:t>
      </w:r>
    </w:p>
    <w:p w14:paraId="38D7C5BA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11/25 – Revisjon av vedtekter</w:t>
      </w:r>
    </w:p>
    <w:p w14:paraId="48C955E0" w14:textId="2695DE33" w:rsidR="009160F6" w:rsidRPr="009160F6" w:rsidRDefault="009160F6" w:rsidP="009160F6">
      <w:r w:rsidRPr="009160F6">
        <w:t xml:space="preserve">Det foreslås mindre endringer i vedtektene. Styret har arbeidet med å registrere </w:t>
      </w:r>
      <w:proofErr w:type="spellStart"/>
      <w:r w:rsidRPr="009160F6">
        <w:t>RKKT</w:t>
      </w:r>
      <w:proofErr w:type="spellEnd"/>
      <w:r w:rsidRPr="009160F6">
        <w:t xml:space="preserve"> i Frivillighetsregisteret. For å kunne gjennomføre registreringen må vedtektene inneholde bestemmelser om oppløsning av organisasjonen. </w:t>
      </w:r>
      <w:r>
        <w:t xml:space="preserve">Det har manglet. </w:t>
      </w:r>
      <w:r w:rsidRPr="009160F6">
        <w:t xml:space="preserve">Det foreslås også å fjerne </w:t>
      </w:r>
      <w:r>
        <w:t>punkt i vedtekter om</w:t>
      </w:r>
      <w:r w:rsidRPr="009160F6">
        <w:t xml:space="preserve"> varamedlemmer, da dette ikke har vært praktisert </w:t>
      </w:r>
      <w:r>
        <w:t xml:space="preserve">eller er ønskelig </w:t>
      </w:r>
      <w:r w:rsidRPr="009160F6">
        <w:t xml:space="preserve">i </w:t>
      </w:r>
      <w:proofErr w:type="spellStart"/>
      <w:r w:rsidRPr="009160F6">
        <w:t>RKKT</w:t>
      </w:r>
      <w:proofErr w:type="spellEnd"/>
      <w:r w:rsidRPr="009160F6">
        <w:t>.</w:t>
      </w:r>
    </w:p>
    <w:p w14:paraId="6EF03C07" w14:textId="77777777" w:rsidR="009160F6" w:rsidRPr="009160F6" w:rsidRDefault="009160F6" w:rsidP="009160F6">
      <w:r w:rsidRPr="009160F6">
        <w:t>Styrets forslag til vedtak:</w:t>
      </w:r>
      <w:r w:rsidRPr="009160F6">
        <w:br/>
        <w:t>Foreslåtte vedtektsendringer godkjennes.</w:t>
      </w:r>
    </w:p>
    <w:p w14:paraId="113BC797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12/25 – Valg av styre</w:t>
      </w:r>
    </w:p>
    <w:p w14:paraId="3D64A6AD" w14:textId="77777777" w:rsidR="009160F6" w:rsidRPr="009160F6" w:rsidRDefault="009160F6" w:rsidP="009160F6">
      <w:r w:rsidRPr="009160F6">
        <w:t>Valgkomiteens innstilling er vedlagt.</w:t>
      </w:r>
    </w:p>
    <w:p w14:paraId="595B04E0" w14:textId="77777777" w:rsidR="009160F6" w:rsidRPr="009160F6" w:rsidRDefault="009160F6" w:rsidP="009160F6">
      <w:r w:rsidRPr="009160F6">
        <w:t>Forslag til vedtak:</w:t>
      </w:r>
      <w:r w:rsidRPr="009160F6">
        <w:br/>
        <w:t>Valgkomiteens innstilling vedtas.</w:t>
      </w:r>
    </w:p>
    <w:p w14:paraId="13D6F0E6" w14:textId="77777777" w:rsidR="009160F6" w:rsidRPr="009160F6" w:rsidRDefault="009160F6" w:rsidP="009160F6">
      <w:pPr>
        <w:rPr>
          <w:b/>
          <w:bCs/>
        </w:rPr>
      </w:pPr>
      <w:r w:rsidRPr="009160F6">
        <w:rPr>
          <w:b/>
          <w:bCs/>
        </w:rPr>
        <w:t>Sak 13/25 – Valg av valgkomité</w:t>
      </w:r>
    </w:p>
    <w:p w14:paraId="37E47422" w14:textId="77777777" w:rsidR="009160F6" w:rsidRPr="009160F6" w:rsidRDefault="009160F6" w:rsidP="009160F6">
      <w:r w:rsidRPr="009160F6">
        <w:t>Valgkomiteens innstilling er vedlagt.</w:t>
      </w:r>
    </w:p>
    <w:p w14:paraId="52480841" w14:textId="77777777" w:rsidR="009160F6" w:rsidRPr="009160F6" w:rsidRDefault="009160F6" w:rsidP="009160F6">
      <w:r w:rsidRPr="009160F6">
        <w:t>Forslag til vedtak:</w:t>
      </w:r>
      <w:r w:rsidRPr="009160F6">
        <w:br/>
        <w:t>Valgkomiteens innstilling vedtas.</w:t>
      </w:r>
    </w:p>
    <w:p w14:paraId="3F58B266" w14:textId="21EDC736" w:rsidR="001747BF" w:rsidRDefault="001747BF"/>
    <w:p w14:paraId="3416BD75" w14:textId="16447E19" w:rsidR="00AB52E2" w:rsidRDefault="00AB52E2">
      <w:r>
        <w:lastRenderedPageBreak/>
        <w:t xml:space="preserve">Hilsen </w:t>
      </w:r>
    </w:p>
    <w:p w14:paraId="6EA9A512" w14:textId="675C4398" w:rsidR="00AB52E2" w:rsidRDefault="00AB52E2">
      <w:r>
        <w:t>Styret</w:t>
      </w:r>
    </w:p>
    <w:p w14:paraId="1EB70A1A" w14:textId="77777777" w:rsidR="00AB52E2" w:rsidRDefault="00AB52E2"/>
    <w:sectPr w:rsidR="00AB52E2" w:rsidSect="008E64D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624F2"/>
    <w:multiLevelType w:val="multilevel"/>
    <w:tmpl w:val="014A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CAE"/>
    <w:multiLevelType w:val="multilevel"/>
    <w:tmpl w:val="58C4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52A76"/>
    <w:multiLevelType w:val="multilevel"/>
    <w:tmpl w:val="7A14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A5C61"/>
    <w:multiLevelType w:val="multilevel"/>
    <w:tmpl w:val="8A46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D196A"/>
    <w:multiLevelType w:val="multilevel"/>
    <w:tmpl w:val="4D3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411363">
    <w:abstractNumId w:val="0"/>
  </w:num>
  <w:num w:numId="2" w16cid:durableId="1019163088">
    <w:abstractNumId w:val="1"/>
  </w:num>
  <w:num w:numId="3" w16cid:durableId="1183199984">
    <w:abstractNumId w:val="4"/>
  </w:num>
  <w:num w:numId="4" w16cid:durableId="331877396">
    <w:abstractNumId w:val="3"/>
  </w:num>
  <w:num w:numId="5" w16cid:durableId="35195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D1"/>
    <w:rsid w:val="00042B4A"/>
    <w:rsid w:val="001747BF"/>
    <w:rsid w:val="00350F8F"/>
    <w:rsid w:val="006A0D0D"/>
    <w:rsid w:val="006C7CC7"/>
    <w:rsid w:val="00855BB5"/>
    <w:rsid w:val="008E64D1"/>
    <w:rsid w:val="009160F6"/>
    <w:rsid w:val="00A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7478"/>
  <w15:chartTrackingRefBased/>
  <w15:docId w15:val="{9FA83A5F-244F-DB42-B16E-A6E63B4A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64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64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64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64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64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64D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64D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64D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64D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64D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6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8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1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48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3140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8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66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5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32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08963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Storli</dc:creator>
  <cp:keywords/>
  <dc:description/>
  <cp:lastModifiedBy>Jens Storli</cp:lastModifiedBy>
  <cp:revision>3</cp:revision>
  <dcterms:created xsi:type="dcterms:W3CDTF">2026-05-11T20:41:00Z</dcterms:created>
  <dcterms:modified xsi:type="dcterms:W3CDTF">2026-05-11T21:50:00Z</dcterms:modified>
</cp:coreProperties>
</file>